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80" w:rsidRPr="004E7E1F" w:rsidRDefault="00E83401" w:rsidP="004E7E1F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E7E1F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B52680" w:rsidRPr="004E7E1F">
        <w:rPr>
          <w:rFonts w:ascii="Times New Roman" w:hAnsi="Times New Roman"/>
          <w:b w:val="0"/>
          <w:i w:val="0"/>
          <w:sz w:val="24"/>
          <w:szCs w:val="24"/>
        </w:rPr>
        <w:t>УПРАВЛЕНИЯ ДОШКОЛЬНОЙ ОБРАЗОВАТЕЛЬНОЙ ОРГАНИЗАЦИЕЙ»</w:t>
      </w:r>
    </w:p>
    <w:p w:rsidR="00B52680" w:rsidRPr="000C1BDB" w:rsidRDefault="00B52680" w:rsidP="000C1BDB">
      <w:pPr>
        <w:pStyle w:val="a3"/>
        <w:spacing w:line="336" w:lineRule="atLeast"/>
        <w:jc w:val="center"/>
        <w:rPr>
          <w:b/>
        </w:rPr>
      </w:pPr>
      <w:r w:rsidRPr="000C1BDB">
        <w:rPr>
          <w:b/>
        </w:rPr>
        <w:t>СИСТЕМА УПРАВЛЕНИЯ</w:t>
      </w:r>
    </w:p>
    <w:p w:rsidR="00B52680" w:rsidRPr="009B47F6" w:rsidRDefault="003E1484" w:rsidP="000C1B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МБ</w:t>
      </w:r>
      <w:r w:rsidR="00B52680" w:rsidRPr="009B47F6">
        <w:rPr>
          <w:rFonts w:ascii="Times New Roman" w:hAnsi="Times New Roman"/>
          <w:sz w:val="24"/>
          <w:szCs w:val="24"/>
        </w:rPr>
        <w:t>ДОУ</w:t>
      </w:r>
      <w:r w:rsidR="00B52680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B52680" w:rsidRPr="009B47F6">
        <w:rPr>
          <w:rFonts w:ascii="Times New Roman" w:hAnsi="Times New Roman"/>
          <w:sz w:val="24"/>
          <w:szCs w:val="24"/>
        </w:rPr>
        <w:t xml:space="preserve">осуществляется </w:t>
      </w:r>
      <w:r w:rsidR="004E7E1F">
        <w:rPr>
          <w:rFonts w:ascii="Times New Roman" w:hAnsi="Times New Roman"/>
          <w:sz w:val="24"/>
          <w:szCs w:val="24"/>
        </w:rPr>
        <w:t>на основе сочетания принципов</w:t>
      </w:r>
      <w:r w:rsidR="00B52680" w:rsidRPr="009B47F6">
        <w:rPr>
          <w:rFonts w:ascii="Times New Roman" w:hAnsi="Times New Roman"/>
          <w:sz w:val="24"/>
          <w:szCs w:val="24"/>
        </w:rPr>
        <w:t xml:space="preserve"> единоначалия и </w:t>
      </w:r>
      <w:r w:rsidR="004E7E1F">
        <w:rPr>
          <w:rFonts w:ascii="Times New Roman" w:hAnsi="Times New Roman"/>
          <w:sz w:val="24"/>
          <w:szCs w:val="24"/>
        </w:rPr>
        <w:t>коллегиальности</w:t>
      </w:r>
      <w:r w:rsidR="00B52680" w:rsidRPr="009B47F6">
        <w:rPr>
          <w:rFonts w:ascii="Times New Roman" w:hAnsi="Times New Roman"/>
          <w:sz w:val="24"/>
          <w:szCs w:val="24"/>
        </w:rPr>
        <w:t xml:space="preserve">. </w:t>
      </w:r>
    </w:p>
    <w:p w:rsidR="00B52680" w:rsidRDefault="00B52680" w:rsidP="009B47F6">
      <w:pPr>
        <w:pStyle w:val="a3"/>
        <w:spacing w:line="336" w:lineRule="atLeast"/>
        <w:jc w:val="both"/>
        <w:rPr>
          <w:sz w:val="28"/>
          <w:szCs w:val="28"/>
        </w:rPr>
      </w:pPr>
      <w:r w:rsidRPr="009B47F6">
        <w:rPr>
          <w:sz w:val="28"/>
          <w:szCs w:val="28"/>
        </w:rPr>
        <w:t xml:space="preserve"> </w:t>
      </w:r>
      <w:r w:rsidRPr="009B47F6">
        <w:t>В ДОУ действуют следующие нормативно-правовые документы и локальные акты</w:t>
      </w:r>
      <w:r>
        <w:t xml:space="preserve">, с помощью которых </w:t>
      </w:r>
      <w:r w:rsidR="00E83401">
        <w:t>регламентируется</w:t>
      </w:r>
      <w:r>
        <w:t xml:space="preserve"> </w:t>
      </w:r>
      <w:r w:rsidRPr="009B47F6">
        <w:t xml:space="preserve"> </w:t>
      </w:r>
      <w:r>
        <w:t>структура  управления</w:t>
      </w:r>
      <w:r w:rsidRPr="009B47F6">
        <w:t xml:space="preserve">  коллективом: </w:t>
      </w:r>
      <w:r w:rsidRPr="009B47F6">
        <w:rPr>
          <w:sz w:val="28"/>
          <w:szCs w:val="28"/>
        </w:rPr>
        <w:t xml:space="preserve"> </w:t>
      </w:r>
    </w:p>
    <w:p w:rsidR="00B52680" w:rsidRPr="00365B6D" w:rsidRDefault="00B52680" w:rsidP="004B0972">
      <w:pPr>
        <w:pStyle w:val="a3"/>
        <w:numPr>
          <w:ilvl w:val="0"/>
          <w:numId w:val="16"/>
        </w:numPr>
        <w:spacing w:before="0" w:beforeAutospacing="0" w:after="0" w:line="336" w:lineRule="atLeast"/>
        <w:jc w:val="both"/>
        <w:rPr>
          <w:sz w:val="28"/>
          <w:szCs w:val="28"/>
        </w:rPr>
      </w:pPr>
      <w:r>
        <w:t xml:space="preserve">Договор </w:t>
      </w:r>
      <w:r w:rsidR="003E1484">
        <w:t xml:space="preserve"> между МБ</w:t>
      </w:r>
      <w:r w:rsidRPr="009B47F6">
        <w:t>ДОУ  и родителями.</w:t>
      </w:r>
    </w:p>
    <w:p w:rsidR="00B52680" w:rsidRPr="002A7702" w:rsidRDefault="00B52680" w:rsidP="004B0972">
      <w:pPr>
        <w:pStyle w:val="a3"/>
        <w:numPr>
          <w:ilvl w:val="0"/>
          <w:numId w:val="16"/>
        </w:numPr>
        <w:spacing w:before="0" w:beforeAutospacing="0" w:after="0" w:line="336" w:lineRule="atLeast"/>
        <w:jc w:val="both"/>
        <w:rPr>
          <w:sz w:val="28"/>
          <w:szCs w:val="28"/>
        </w:rPr>
      </w:pPr>
      <w:r w:rsidRPr="00365B6D">
        <w:t>Трудов</w:t>
      </w:r>
      <w:r>
        <w:t>ой договор</w:t>
      </w:r>
      <w:r w:rsidRPr="00365B6D">
        <w:t xml:space="preserve"> ме</w:t>
      </w:r>
      <w:r>
        <w:t>жду администрацией и работником</w:t>
      </w:r>
      <w:r w:rsidRPr="00365B6D">
        <w:t>.</w:t>
      </w:r>
    </w:p>
    <w:p w:rsidR="00B52680" w:rsidRPr="002A7702" w:rsidRDefault="00B52680" w:rsidP="004B0972">
      <w:pPr>
        <w:pStyle w:val="a3"/>
        <w:numPr>
          <w:ilvl w:val="0"/>
          <w:numId w:val="16"/>
        </w:numPr>
        <w:spacing w:before="0" w:beforeAutospacing="0" w:after="0" w:line="336" w:lineRule="atLeast"/>
        <w:jc w:val="both"/>
        <w:rPr>
          <w:sz w:val="28"/>
          <w:szCs w:val="28"/>
        </w:rPr>
      </w:pPr>
      <w:r>
        <w:t xml:space="preserve">Коллективный  договор </w:t>
      </w:r>
      <w:r w:rsidRPr="002A7702">
        <w:t xml:space="preserve"> между администрацией и </w:t>
      </w:r>
      <w:r w:rsidR="003E1484">
        <w:t>СТК</w:t>
      </w:r>
      <w:r w:rsidRPr="002A7702">
        <w:t>.</w:t>
      </w:r>
    </w:p>
    <w:p w:rsidR="00B52680" w:rsidRPr="009B47F6" w:rsidRDefault="00B52680" w:rsidP="004B0972">
      <w:pPr>
        <w:spacing w:after="0" w:line="336" w:lineRule="atLeast"/>
        <w:ind w:left="140" w:right="100"/>
        <w:rPr>
          <w:rFonts w:ascii="Times New Roman" w:hAnsi="Times New Roman"/>
          <w:sz w:val="24"/>
          <w:szCs w:val="24"/>
        </w:rPr>
      </w:pPr>
      <w:r w:rsidRPr="009B47F6">
        <w:rPr>
          <w:rStyle w:val="a4"/>
          <w:rFonts w:ascii="Times New Roman" w:hAnsi="Times New Roman"/>
          <w:sz w:val="24"/>
          <w:szCs w:val="24"/>
        </w:rPr>
        <w:t>Локальные акты</w:t>
      </w:r>
    </w:p>
    <w:p w:rsidR="00B52680" w:rsidRPr="009B47F6" w:rsidRDefault="00B52680" w:rsidP="009B47F6">
      <w:pPr>
        <w:numPr>
          <w:ilvl w:val="0"/>
          <w:numId w:val="1"/>
        </w:numPr>
        <w:spacing w:after="0" w:line="336" w:lineRule="atLeast"/>
        <w:ind w:left="500" w:right="100"/>
        <w:rPr>
          <w:rFonts w:ascii="Times New Roman" w:hAnsi="Times New Roman"/>
          <w:sz w:val="24"/>
          <w:szCs w:val="24"/>
        </w:rPr>
      </w:pPr>
      <w:r w:rsidRPr="009B47F6">
        <w:rPr>
          <w:rFonts w:ascii="Times New Roman" w:hAnsi="Times New Roman"/>
          <w:sz w:val="24"/>
          <w:szCs w:val="24"/>
        </w:rPr>
        <w:t xml:space="preserve">Штатное расписание. </w:t>
      </w:r>
    </w:p>
    <w:p w:rsidR="00B52680" w:rsidRPr="009B47F6" w:rsidRDefault="003E1484" w:rsidP="009B47F6">
      <w:pPr>
        <w:numPr>
          <w:ilvl w:val="0"/>
          <w:numId w:val="1"/>
        </w:numPr>
        <w:spacing w:after="0" w:line="336" w:lineRule="atLeast"/>
        <w:ind w:left="500"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 заведующего МБ</w:t>
      </w:r>
      <w:r w:rsidR="00B52680" w:rsidRPr="009B47F6">
        <w:rPr>
          <w:rFonts w:ascii="Times New Roman" w:hAnsi="Times New Roman"/>
          <w:sz w:val="24"/>
          <w:szCs w:val="24"/>
        </w:rPr>
        <w:t>ДОУ</w:t>
      </w:r>
    </w:p>
    <w:p w:rsidR="00B52680" w:rsidRPr="009B47F6" w:rsidRDefault="00B52680" w:rsidP="009B47F6">
      <w:pPr>
        <w:numPr>
          <w:ilvl w:val="0"/>
          <w:numId w:val="1"/>
        </w:numPr>
        <w:spacing w:after="0" w:line="336" w:lineRule="atLeast"/>
        <w:ind w:left="500" w:right="100"/>
        <w:rPr>
          <w:rFonts w:ascii="Times New Roman" w:hAnsi="Times New Roman"/>
          <w:sz w:val="24"/>
          <w:szCs w:val="24"/>
        </w:rPr>
      </w:pPr>
      <w:r w:rsidRPr="009B47F6">
        <w:rPr>
          <w:rFonts w:ascii="Times New Roman" w:hAnsi="Times New Roman"/>
          <w:sz w:val="24"/>
          <w:szCs w:val="24"/>
        </w:rPr>
        <w:t>Должностные инструкции, определяющие обязанности работников ДОУ.</w:t>
      </w:r>
    </w:p>
    <w:p w:rsidR="00B52680" w:rsidRPr="009B47F6" w:rsidRDefault="00B52680" w:rsidP="009B47F6">
      <w:pPr>
        <w:numPr>
          <w:ilvl w:val="0"/>
          <w:numId w:val="1"/>
        </w:numPr>
        <w:spacing w:after="0" w:line="336" w:lineRule="atLeast"/>
        <w:ind w:left="500" w:right="100"/>
        <w:rPr>
          <w:rFonts w:ascii="Times New Roman" w:hAnsi="Times New Roman"/>
          <w:sz w:val="24"/>
          <w:szCs w:val="24"/>
        </w:rPr>
      </w:pPr>
      <w:r w:rsidRPr="009B47F6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 ДОУ. </w:t>
      </w:r>
    </w:p>
    <w:p w:rsidR="00B52680" w:rsidRPr="009B47F6" w:rsidRDefault="00B52680" w:rsidP="009B47F6">
      <w:pPr>
        <w:numPr>
          <w:ilvl w:val="0"/>
          <w:numId w:val="1"/>
        </w:numPr>
        <w:spacing w:after="0" w:line="336" w:lineRule="atLeast"/>
        <w:ind w:left="500" w:right="100"/>
        <w:rPr>
          <w:rFonts w:ascii="Times New Roman" w:hAnsi="Times New Roman"/>
          <w:sz w:val="24"/>
          <w:szCs w:val="24"/>
        </w:rPr>
      </w:pPr>
      <w:r w:rsidRPr="009B47F6">
        <w:rPr>
          <w:rFonts w:ascii="Times New Roman" w:hAnsi="Times New Roman"/>
          <w:sz w:val="24"/>
          <w:szCs w:val="24"/>
        </w:rPr>
        <w:t xml:space="preserve">Инструкции по организации охраны жизни и здоровья детей в ДОУ. </w:t>
      </w:r>
    </w:p>
    <w:p w:rsidR="00B52680" w:rsidRPr="009B47F6" w:rsidRDefault="00B52680" w:rsidP="009B47F6">
      <w:pPr>
        <w:numPr>
          <w:ilvl w:val="0"/>
          <w:numId w:val="1"/>
        </w:numPr>
        <w:spacing w:after="0" w:line="336" w:lineRule="atLeast"/>
        <w:ind w:left="500" w:right="100"/>
        <w:rPr>
          <w:rFonts w:ascii="Times New Roman" w:hAnsi="Times New Roman"/>
          <w:sz w:val="24"/>
          <w:szCs w:val="24"/>
        </w:rPr>
      </w:pPr>
      <w:r w:rsidRPr="009B47F6">
        <w:rPr>
          <w:rFonts w:ascii="Times New Roman" w:hAnsi="Times New Roman"/>
          <w:sz w:val="24"/>
          <w:szCs w:val="24"/>
        </w:rPr>
        <w:t>Положение о Родительском Комитете.</w:t>
      </w:r>
    </w:p>
    <w:p w:rsidR="00B52680" w:rsidRPr="009B47F6" w:rsidRDefault="00B52680" w:rsidP="009B47F6">
      <w:pPr>
        <w:numPr>
          <w:ilvl w:val="0"/>
          <w:numId w:val="1"/>
        </w:numPr>
        <w:spacing w:after="0" w:line="336" w:lineRule="atLeast"/>
        <w:ind w:left="500" w:right="100"/>
        <w:rPr>
          <w:rFonts w:ascii="Times New Roman" w:hAnsi="Times New Roman"/>
          <w:sz w:val="24"/>
          <w:szCs w:val="24"/>
        </w:rPr>
      </w:pPr>
      <w:r w:rsidRPr="009B47F6">
        <w:rPr>
          <w:rFonts w:ascii="Times New Roman" w:hAnsi="Times New Roman"/>
          <w:sz w:val="24"/>
          <w:szCs w:val="24"/>
        </w:rPr>
        <w:t xml:space="preserve">Положение о Педагогическом совете. </w:t>
      </w:r>
    </w:p>
    <w:p w:rsidR="00B52680" w:rsidRPr="009B47F6" w:rsidRDefault="00B52680" w:rsidP="009B47F6">
      <w:pPr>
        <w:numPr>
          <w:ilvl w:val="0"/>
          <w:numId w:val="1"/>
        </w:numPr>
        <w:spacing w:after="0" w:line="336" w:lineRule="atLeast"/>
        <w:ind w:left="500" w:right="100"/>
        <w:rPr>
          <w:rFonts w:ascii="Times New Roman" w:hAnsi="Times New Roman"/>
          <w:sz w:val="24"/>
          <w:szCs w:val="24"/>
        </w:rPr>
      </w:pPr>
      <w:r w:rsidRPr="009B47F6">
        <w:rPr>
          <w:rFonts w:ascii="Times New Roman" w:hAnsi="Times New Roman"/>
          <w:sz w:val="24"/>
          <w:szCs w:val="24"/>
        </w:rPr>
        <w:t xml:space="preserve">Положение о родительском собрании. </w:t>
      </w:r>
    </w:p>
    <w:p w:rsidR="00B52680" w:rsidRPr="009B47F6" w:rsidRDefault="00B52680" w:rsidP="009B47F6">
      <w:pPr>
        <w:numPr>
          <w:ilvl w:val="0"/>
          <w:numId w:val="1"/>
        </w:numPr>
        <w:spacing w:after="0" w:line="336" w:lineRule="atLeast"/>
        <w:ind w:left="500" w:right="100"/>
        <w:rPr>
          <w:rFonts w:ascii="Times New Roman" w:hAnsi="Times New Roman"/>
          <w:sz w:val="24"/>
          <w:szCs w:val="24"/>
        </w:rPr>
      </w:pPr>
      <w:r w:rsidRPr="009B47F6">
        <w:rPr>
          <w:rFonts w:ascii="Times New Roman" w:hAnsi="Times New Roman"/>
          <w:sz w:val="24"/>
          <w:szCs w:val="24"/>
        </w:rPr>
        <w:t>Положение об оплате труда работников М</w:t>
      </w:r>
      <w:r w:rsidR="003E1484">
        <w:rPr>
          <w:rFonts w:ascii="Times New Roman" w:hAnsi="Times New Roman"/>
          <w:sz w:val="24"/>
          <w:szCs w:val="24"/>
        </w:rPr>
        <w:t>Б</w:t>
      </w:r>
      <w:r w:rsidRPr="009B47F6">
        <w:rPr>
          <w:rFonts w:ascii="Times New Roman" w:hAnsi="Times New Roman"/>
          <w:sz w:val="24"/>
          <w:szCs w:val="24"/>
        </w:rPr>
        <w:t>ДОУ</w:t>
      </w:r>
    </w:p>
    <w:p w:rsidR="00B52680" w:rsidRPr="002A7702" w:rsidRDefault="00B52680" w:rsidP="002A7702">
      <w:pPr>
        <w:numPr>
          <w:ilvl w:val="0"/>
          <w:numId w:val="1"/>
        </w:numPr>
        <w:spacing w:after="0" w:line="336" w:lineRule="atLeast"/>
        <w:ind w:left="500" w:right="100"/>
        <w:rPr>
          <w:rFonts w:ascii="Times New Roman" w:hAnsi="Times New Roman"/>
          <w:sz w:val="24"/>
          <w:szCs w:val="24"/>
        </w:rPr>
      </w:pPr>
      <w:r w:rsidRPr="009B47F6">
        <w:rPr>
          <w:rFonts w:ascii="Times New Roman" w:hAnsi="Times New Roman"/>
          <w:sz w:val="24"/>
          <w:szCs w:val="24"/>
        </w:rPr>
        <w:t>Перспективные и календарные планы работы воспитателей.</w:t>
      </w:r>
    </w:p>
    <w:p w:rsidR="00B52680" w:rsidRDefault="00B52680" w:rsidP="009B47F6">
      <w:pPr>
        <w:pStyle w:val="a3"/>
        <w:spacing w:before="0" w:beforeAutospacing="0" w:after="0" w:line="336" w:lineRule="atLeast"/>
        <w:jc w:val="both"/>
        <w:rPr>
          <w:i/>
        </w:rPr>
      </w:pPr>
      <w:r w:rsidRPr="002A7702">
        <w:rPr>
          <w:i/>
        </w:rPr>
        <w:t>Создание и обогащение нормативно- информационного обеспечения в ДОУ, способствует осуществлять аналитический анализ управленческой системы и приводит к повышению её эффективности.</w:t>
      </w:r>
    </w:p>
    <w:p w:rsidR="00302C63" w:rsidRDefault="00302C63" w:rsidP="00302C63">
      <w:pPr>
        <w:pStyle w:val="a3"/>
        <w:spacing w:before="0" w:beforeAutospacing="0" w:after="0" w:line="336" w:lineRule="atLeast"/>
        <w:rPr>
          <w:b/>
          <w:bCs/>
          <w:i/>
        </w:rPr>
      </w:pPr>
      <w:r w:rsidRPr="00302C63">
        <w:rPr>
          <w:b/>
          <w:bCs/>
          <w:i/>
        </w:rPr>
        <w:t xml:space="preserve">Административная  </w:t>
      </w:r>
      <w:r>
        <w:rPr>
          <w:b/>
          <w:bCs/>
          <w:i/>
        </w:rPr>
        <w:t xml:space="preserve">система  управления </w:t>
      </w:r>
      <w:r w:rsidR="003E1484">
        <w:rPr>
          <w:b/>
          <w:bCs/>
          <w:i/>
        </w:rPr>
        <w:t xml:space="preserve"> МБ</w:t>
      </w:r>
      <w:r w:rsidRPr="00302C63">
        <w:rPr>
          <w:b/>
          <w:bCs/>
          <w:i/>
        </w:rPr>
        <w:t>ДОУ</w:t>
      </w:r>
      <w:r w:rsidR="00A22BA4">
        <w:rPr>
          <w:b/>
          <w:bCs/>
          <w:i/>
        </w:rPr>
        <w:t>:</w:t>
      </w:r>
    </w:p>
    <w:p w:rsidR="00A22BA4" w:rsidRPr="00A22BA4" w:rsidRDefault="003E1484" w:rsidP="00A22BA4">
      <w:pPr>
        <w:pStyle w:val="a3"/>
        <w:numPr>
          <w:ilvl w:val="0"/>
          <w:numId w:val="28"/>
        </w:numPr>
        <w:spacing w:before="0" w:beforeAutospacing="0" w:after="0" w:line="336" w:lineRule="atLeast"/>
        <w:rPr>
          <w:i/>
        </w:rPr>
      </w:pPr>
      <w:r>
        <w:rPr>
          <w:color w:val="000000"/>
        </w:rPr>
        <w:t>Заведующий МБ</w:t>
      </w:r>
      <w:r w:rsidR="00A22BA4">
        <w:rPr>
          <w:color w:val="000000"/>
        </w:rPr>
        <w:t>ДОУ</w:t>
      </w:r>
      <w:proofErr w:type="gramStart"/>
      <w:r w:rsidR="00A22BA4">
        <w:rPr>
          <w:color w:val="000000"/>
        </w:rPr>
        <w:t xml:space="preserve"> ;</w:t>
      </w:r>
      <w:proofErr w:type="gramEnd"/>
    </w:p>
    <w:p w:rsidR="009F7187" w:rsidRPr="00105C40" w:rsidRDefault="009F7187" w:rsidP="009F7187">
      <w:pPr>
        <w:pStyle w:val="a3"/>
        <w:shd w:val="clear" w:color="auto" w:fill="FFFFFF"/>
        <w:spacing w:before="180" w:beforeAutospacing="0" w:after="0"/>
        <w:ind w:firstLine="567"/>
        <w:jc w:val="both"/>
        <w:rPr>
          <w:rFonts w:ascii="Arial" w:hAnsi="Arial" w:cs="Arial"/>
          <w:b/>
          <w:color w:val="848484"/>
          <w:sz w:val="18"/>
          <w:szCs w:val="18"/>
        </w:rPr>
      </w:pPr>
      <w:r w:rsidRPr="00105C40">
        <w:rPr>
          <w:b/>
          <w:color w:val="000000"/>
        </w:rPr>
        <w:t>Административные обязанности в педагогическом коллективе распределяются следующим образом:</w:t>
      </w:r>
    </w:p>
    <w:p w:rsidR="004E7E1F" w:rsidRPr="00A50550" w:rsidRDefault="009F7187" w:rsidP="004E7E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Arial"/>
          <w:color w:val="000000"/>
        </w:rPr>
        <w:t></w:t>
      </w:r>
      <w:r>
        <w:rPr>
          <w:rStyle w:val="apple-converted-space"/>
          <w:color w:val="000000"/>
          <w:sz w:val="14"/>
          <w:szCs w:val="14"/>
        </w:rPr>
        <w:t> </w:t>
      </w:r>
      <w:r w:rsidR="004E7E1F">
        <w:rPr>
          <w:rFonts w:ascii="Times New Roman" w:hAnsi="Times New Roman"/>
          <w:sz w:val="24"/>
          <w:szCs w:val="24"/>
        </w:rPr>
        <w:t>К компетенции заведующего</w:t>
      </w:r>
      <w:r w:rsidR="004E7E1F" w:rsidRPr="00A50550">
        <w:rPr>
          <w:rFonts w:ascii="Times New Roman" w:hAnsi="Times New Roman"/>
          <w:sz w:val="24"/>
          <w:szCs w:val="24"/>
        </w:rPr>
        <w:t xml:space="preserve"> ДОУ относится решение всех вопросов, которые не составляют исключительную компетенцию других органов управления Учреждения, определенную законами и настоящим Уставом, в том числе вопросы:</w:t>
      </w:r>
    </w:p>
    <w:p w:rsidR="004E7E1F" w:rsidRPr="00A50550" w:rsidRDefault="004E7E1F" w:rsidP="004E7E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>- осуществления текущего руководства деятельностью ДОУ;</w:t>
      </w:r>
    </w:p>
    <w:p w:rsidR="004E7E1F" w:rsidRPr="00A50550" w:rsidRDefault="004E7E1F" w:rsidP="004E7E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>- представления интересов Учреждения и совершения сделок в порядке, установленном  гражданским законодательством учетной политики  ДОУ исходя из особенностей ее структуры, отраслевых и иных особенностей деятельности;</w:t>
      </w:r>
    </w:p>
    <w:p w:rsidR="004E7E1F" w:rsidRPr="00A50550" w:rsidRDefault="004E7E1F" w:rsidP="004E7E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>- утверждения внутренних документов ДОУ;</w:t>
      </w:r>
    </w:p>
    <w:p w:rsidR="004E7E1F" w:rsidRPr="00A50550" w:rsidRDefault="004E7E1F" w:rsidP="004E7E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>- реализации муниципального задания;</w:t>
      </w:r>
    </w:p>
    <w:p w:rsidR="00B52680" w:rsidRPr="007A5B0D" w:rsidRDefault="004E7E1F" w:rsidP="004E7E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  <w:r w:rsidRPr="00A50550">
        <w:rPr>
          <w:rFonts w:ascii="Times New Roman" w:hAnsi="Times New Roman"/>
          <w:sz w:val="24"/>
          <w:szCs w:val="24"/>
        </w:rPr>
        <w:t>К коллегиальным органам управления относятся общее собрание работников Учреждения, педагогический совет и</w:t>
      </w:r>
      <w:r>
        <w:rPr>
          <w:rFonts w:ascii="Times New Roman" w:hAnsi="Times New Roman"/>
          <w:sz w:val="24"/>
          <w:szCs w:val="24"/>
        </w:rPr>
        <w:t xml:space="preserve"> Родительский комитет</w:t>
      </w:r>
      <w:r w:rsidRPr="00A50550">
        <w:rPr>
          <w:rFonts w:ascii="Times New Roman" w:hAnsi="Times New Roman"/>
          <w:sz w:val="24"/>
          <w:szCs w:val="24"/>
        </w:rPr>
        <w:t>.</w:t>
      </w:r>
    </w:p>
    <w:p w:rsidR="00B52680" w:rsidRPr="000C56F5" w:rsidRDefault="00B52680" w:rsidP="000C1BDB">
      <w:pPr>
        <w:pStyle w:val="a3"/>
        <w:spacing w:before="0" w:beforeAutospacing="0" w:after="0" w:line="336" w:lineRule="atLeast"/>
      </w:pPr>
      <w:r w:rsidRPr="009F627B">
        <w:rPr>
          <w:sz w:val="28"/>
          <w:szCs w:val="28"/>
        </w:rPr>
        <w:t xml:space="preserve"> </w:t>
      </w:r>
      <w:r>
        <w:rPr>
          <w:rStyle w:val="a4"/>
        </w:rPr>
        <w:t xml:space="preserve">- Общее собрание </w:t>
      </w:r>
      <w:r w:rsidR="004E7E1F">
        <w:rPr>
          <w:rStyle w:val="a4"/>
        </w:rPr>
        <w:t>работников</w:t>
      </w:r>
      <w:r w:rsidR="00795919">
        <w:rPr>
          <w:rStyle w:val="a4"/>
        </w:rPr>
        <w:t xml:space="preserve"> </w:t>
      </w:r>
      <w:r w:rsidR="003E1484">
        <w:rPr>
          <w:rStyle w:val="a4"/>
        </w:rPr>
        <w:t>МБ</w:t>
      </w:r>
      <w:r w:rsidRPr="000C56F5">
        <w:rPr>
          <w:rStyle w:val="a4"/>
        </w:rPr>
        <w:t>ДОУ;</w:t>
      </w:r>
    </w:p>
    <w:p w:rsidR="00B52680" w:rsidRPr="000C56F5" w:rsidRDefault="003E1484" w:rsidP="000C1BDB">
      <w:pPr>
        <w:pStyle w:val="a3"/>
        <w:spacing w:before="0" w:beforeAutospacing="0" w:after="0" w:line="336" w:lineRule="atLeast"/>
      </w:pPr>
      <w:r>
        <w:rPr>
          <w:rStyle w:val="a4"/>
        </w:rPr>
        <w:t>- Педагогический Совет МБ</w:t>
      </w:r>
      <w:r w:rsidR="00B52680" w:rsidRPr="000C56F5">
        <w:rPr>
          <w:rStyle w:val="a4"/>
        </w:rPr>
        <w:t>ДОУ;</w:t>
      </w:r>
    </w:p>
    <w:p w:rsidR="00B52680" w:rsidRDefault="003E1484" w:rsidP="000C1BDB">
      <w:pPr>
        <w:pStyle w:val="a3"/>
        <w:spacing w:before="0" w:beforeAutospacing="0" w:after="0" w:line="336" w:lineRule="atLeast"/>
        <w:rPr>
          <w:rStyle w:val="a4"/>
        </w:rPr>
      </w:pPr>
      <w:r>
        <w:rPr>
          <w:rStyle w:val="a4"/>
        </w:rPr>
        <w:t>- Родительский комитет МБ</w:t>
      </w:r>
      <w:r w:rsidR="00B52680" w:rsidRPr="000C56F5">
        <w:rPr>
          <w:rStyle w:val="a4"/>
        </w:rPr>
        <w:t>ДОУ;</w:t>
      </w:r>
    </w:p>
    <w:p w:rsidR="00B52680" w:rsidRDefault="00B52680" w:rsidP="000C1BDB">
      <w:pPr>
        <w:pStyle w:val="a3"/>
        <w:spacing w:before="0" w:beforeAutospacing="0" w:after="0" w:line="336" w:lineRule="atLeast"/>
      </w:pPr>
    </w:p>
    <w:p w:rsidR="004E7E1F" w:rsidRPr="000C56F5" w:rsidRDefault="004E7E1F" w:rsidP="000C1BDB">
      <w:pPr>
        <w:pStyle w:val="a3"/>
        <w:spacing w:before="0" w:beforeAutospacing="0" w:after="0" w:line="336" w:lineRule="atLeast"/>
      </w:pPr>
    </w:p>
    <w:p w:rsidR="00B52680" w:rsidRPr="007A5B0D" w:rsidRDefault="00B52680" w:rsidP="00105C40">
      <w:pPr>
        <w:pStyle w:val="a3"/>
        <w:shd w:val="clear" w:color="auto" w:fill="FFFFFF"/>
        <w:spacing w:before="0" w:beforeAutospacing="0" w:after="0"/>
        <w:jc w:val="both"/>
      </w:pPr>
      <w:r w:rsidRPr="007A5B0D">
        <w:rPr>
          <w:rStyle w:val="apple-converted-space"/>
          <w:sz w:val="14"/>
          <w:szCs w:val="14"/>
        </w:rPr>
        <w:lastRenderedPageBreak/>
        <w:t> </w:t>
      </w:r>
      <w:r w:rsidRPr="007A5B0D">
        <w:rPr>
          <w:b/>
        </w:rPr>
        <w:t>Непосредственное управление учреждением</w:t>
      </w:r>
      <w:r w:rsidRPr="007A5B0D">
        <w:t xml:space="preserve"> осуществляет заведующий,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B52680" w:rsidRDefault="00B52680" w:rsidP="00F216DF">
      <w:pPr>
        <w:pStyle w:val="a3"/>
        <w:spacing w:before="0" w:after="0"/>
        <w:jc w:val="both"/>
        <w:rPr>
          <w:rStyle w:val="a4"/>
        </w:rPr>
      </w:pPr>
      <w:r>
        <w:rPr>
          <w:rStyle w:val="a4"/>
        </w:rPr>
        <w:t xml:space="preserve">Общее собрание </w:t>
      </w:r>
      <w:r w:rsidR="00795919">
        <w:rPr>
          <w:rStyle w:val="a4"/>
        </w:rPr>
        <w:t xml:space="preserve">трудового </w:t>
      </w:r>
      <w:r>
        <w:rPr>
          <w:rStyle w:val="a4"/>
        </w:rPr>
        <w:t xml:space="preserve">коллектива </w:t>
      </w:r>
      <w:r w:rsidR="003E1484">
        <w:rPr>
          <w:rStyle w:val="a4"/>
        </w:rPr>
        <w:t>МБ</w:t>
      </w:r>
      <w:r w:rsidRPr="000C56F5">
        <w:rPr>
          <w:rStyle w:val="a4"/>
        </w:rPr>
        <w:t>ДОУ</w:t>
      </w:r>
      <w:r>
        <w:rPr>
          <w:rStyle w:val="a4"/>
        </w:rPr>
        <w:t>.</w:t>
      </w:r>
    </w:p>
    <w:p w:rsidR="004E7E1F" w:rsidRPr="00A50550" w:rsidRDefault="004E7E1F" w:rsidP="004E7E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 xml:space="preserve">Порядок формирования Общего собрания: </w:t>
      </w:r>
    </w:p>
    <w:p w:rsidR="004E7E1F" w:rsidRPr="00A50550" w:rsidRDefault="004E7E1F" w:rsidP="004E7E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>Членами Общего собрания ДОУ являются все работники ДОУ. Председатель и секретарь Общего собрания избирается из членов Общего собрания на срок не более одного календарного года. Председатель и секретарь Общего собрания осуществляет свою деятельность на общественных началах – без оплаты.</w:t>
      </w:r>
    </w:p>
    <w:p w:rsidR="004E7E1F" w:rsidRPr="00A50550" w:rsidRDefault="004E7E1F" w:rsidP="004E7E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>Компетенция Общего собрания:</w:t>
      </w:r>
    </w:p>
    <w:p w:rsidR="004E7E1F" w:rsidRPr="00A50550" w:rsidRDefault="004E7E1F" w:rsidP="004E7E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>утверждение основных направлений деятельности ДОУ;</w:t>
      </w:r>
    </w:p>
    <w:p w:rsidR="004E7E1F" w:rsidRPr="00A50550" w:rsidRDefault="004E7E1F" w:rsidP="004E7E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0550">
        <w:rPr>
          <w:rFonts w:ascii="Times New Roman" w:hAnsi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4E7E1F" w:rsidRPr="00A50550" w:rsidRDefault="004E7E1F" w:rsidP="004E7E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0550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ДОУ с другими образовательными и иными организациями социальной сферы, в том числе при реализации образовательной программы ДОУ и организации воспитательного процесса, </w:t>
      </w:r>
      <w:proofErr w:type="spellStart"/>
      <w:r w:rsidRPr="00A50550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A50550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4E7E1F" w:rsidRPr="00A50550" w:rsidRDefault="004E7E1F" w:rsidP="004E7E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>представление интересов учреждения в органах власти, других организациях и учреждениях;</w:t>
      </w:r>
    </w:p>
    <w:p w:rsidR="004E7E1F" w:rsidRPr="00A50550" w:rsidRDefault="004E7E1F" w:rsidP="004E7E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>заслушивание публичного доклада руководителя  ДОУ, его обсуждение;</w:t>
      </w:r>
    </w:p>
    <w:p w:rsidR="004E7E1F" w:rsidRPr="00A50550" w:rsidRDefault="004E7E1F" w:rsidP="004E7E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>принятие локальных актов ДОУ, включая Правила внутреннего трудового распорядка, Положение о нормах профессиональной этики педагогических работников ДОУ;</w:t>
      </w:r>
    </w:p>
    <w:p w:rsidR="004E7E1F" w:rsidRPr="00A50550" w:rsidRDefault="004E7E1F" w:rsidP="004E7E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>утверждение коллективного договора ДОУ;</w:t>
      </w:r>
    </w:p>
    <w:p w:rsidR="004E7E1F" w:rsidRPr="00A50550" w:rsidRDefault="004E7E1F" w:rsidP="004E7E1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 xml:space="preserve">утверждение результатов </w:t>
      </w:r>
      <w:proofErr w:type="spellStart"/>
      <w:r w:rsidRPr="00A50550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50550">
        <w:rPr>
          <w:rFonts w:ascii="Times New Roman" w:hAnsi="Times New Roman"/>
          <w:sz w:val="24"/>
          <w:szCs w:val="24"/>
        </w:rPr>
        <w:t xml:space="preserve"> ДОУ;</w:t>
      </w:r>
    </w:p>
    <w:p w:rsidR="004E7E1F" w:rsidRPr="00A50550" w:rsidRDefault="004E7E1F" w:rsidP="004E7E1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 xml:space="preserve">   Общее собрание собирается по мере необходимости, но не реже двух раз в год. Общее собрание считается правомочным, если на нем присутствует более чем 2/3 его членов.  Решения Общего собрания принимаются открытым голосованием. Решения считаются принятыми, если за них проголосовало не менее 2/3 присутствующих. Заседания Общего собрания оформляются протоколом, который подписывается председателем и секретарем Общего собрания.</w:t>
      </w:r>
    </w:p>
    <w:p w:rsidR="004E7E1F" w:rsidRDefault="003E1484" w:rsidP="004E7E1F">
      <w:pPr>
        <w:pStyle w:val="a3"/>
        <w:spacing w:before="0" w:beforeAutospacing="0" w:after="0" w:line="336" w:lineRule="atLeast"/>
        <w:jc w:val="both"/>
      </w:pPr>
      <w:r>
        <w:rPr>
          <w:rStyle w:val="a4"/>
        </w:rPr>
        <w:t>Педагогический совет МБ</w:t>
      </w:r>
      <w:r w:rsidR="00B52680" w:rsidRPr="000C56F5">
        <w:rPr>
          <w:rStyle w:val="a4"/>
        </w:rPr>
        <w:t>ДОУ</w:t>
      </w:r>
      <w:r w:rsidR="00B52680" w:rsidRPr="000C56F5">
        <w:t xml:space="preserve"> </w:t>
      </w:r>
    </w:p>
    <w:p w:rsidR="004E7E1F" w:rsidRPr="00A50550" w:rsidRDefault="004E7E1F" w:rsidP="004E7E1F">
      <w:pPr>
        <w:pStyle w:val="a3"/>
        <w:spacing w:before="0" w:beforeAutospacing="0" w:after="0" w:line="336" w:lineRule="atLeast"/>
        <w:jc w:val="both"/>
      </w:pPr>
      <w:r w:rsidRPr="00A50550">
        <w:t>Порядок формирования Педагогического совета:</w:t>
      </w:r>
    </w:p>
    <w:p w:rsidR="004E7E1F" w:rsidRPr="00A50550" w:rsidRDefault="004E7E1F" w:rsidP="004E7E1F">
      <w:pPr>
        <w:pStyle w:val="Web"/>
        <w:spacing w:before="0" w:beforeAutospacing="0" w:after="0" w:afterAutospacing="0"/>
        <w:contextualSpacing/>
        <w:jc w:val="both"/>
        <w:rPr>
          <w:rFonts w:ascii="Times New Roman" w:cs="Times New Roman"/>
        </w:rPr>
      </w:pPr>
      <w:r w:rsidRPr="00A50550">
        <w:rPr>
          <w:rFonts w:ascii="Times New Roman" w:cs="Times New Roman"/>
        </w:rPr>
        <w:t>Членами Педагогического совета ДОУ являются педагогические работники ДОУ. Председателем Педагогического совета является Руководитель ДОУ. Педагогический совет избирает из состава своих членов секретаря Педагогического совета. Председатель и секретарь Педагогического совета  работают на общественных началах – без оплаты.</w:t>
      </w:r>
    </w:p>
    <w:p w:rsidR="004E7E1F" w:rsidRPr="00A50550" w:rsidRDefault="004E7E1F" w:rsidP="004E7E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0550">
        <w:rPr>
          <w:rFonts w:ascii="Times New Roman" w:hAnsi="Times New Roman"/>
          <w:sz w:val="24"/>
          <w:szCs w:val="24"/>
        </w:rPr>
        <w:t>Компетенция Педагогического совета:</w:t>
      </w:r>
    </w:p>
    <w:p w:rsidR="004E7E1F" w:rsidRPr="00A50550" w:rsidRDefault="004E7E1F" w:rsidP="004E7E1F">
      <w:pPr>
        <w:numPr>
          <w:ilvl w:val="0"/>
          <w:numId w:val="29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разработка и утверждение образовательной программы  в соответствии с федеральным государственным образовательным стандартом дошкольного образования с учётом соответствующих образовательных программ дошкольного образования,</w:t>
      </w:r>
    </w:p>
    <w:p w:rsidR="004E7E1F" w:rsidRPr="00A50550" w:rsidRDefault="004E7E1F" w:rsidP="004E7E1F">
      <w:pPr>
        <w:numPr>
          <w:ilvl w:val="0"/>
          <w:numId w:val="29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разработка и утверждение программы развития ДОУ,</w:t>
      </w:r>
    </w:p>
    <w:p w:rsidR="004E7E1F" w:rsidRPr="00A50550" w:rsidRDefault="004E7E1F" w:rsidP="004E7E1F">
      <w:pPr>
        <w:numPr>
          <w:ilvl w:val="0"/>
          <w:numId w:val="29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организация научно-методической работы, в том числе организация и проведение научных и методических конференций, семинаров,</w:t>
      </w:r>
    </w:p>
    <w:p w:rsidR="004E7E1F" w:rsidRPr="00A50550" w:rsidRDefault="004E7E1F" w:rsidP="004E7E1F">
      <w:pPr>
        <w:numPr>
          <w:ilvl w:val="0"/>
          <w:numId w:val="29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организация дополнительного профессионального образования, профессиональной переподготовки, аттестации  педагогических работников,</w:t>
      </w:r>
    </w:p>
    <w:p w:rsidR="004E7E1F" w:rsidRPr="00A50550" w:rsidRDefault="004E7E1F" w:rsidP="004E7E1F">
      <w:pPr>
        <w:numPr>
          <w:ilvl w:val="0"/>
          <w:numId w:val="29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определение стратегии педагогического процесса ДОУ (основные образовательные направления развития),</w:t>
      </w:r>
    </w:p>
    <w:p w:rsidR="004E7E1F" w:rsidRPr="00A50550" w:rsidRDefault="004E7E1F" w:rsidP="004E7E1F">
      <w:pPr>
        <w:numPr>
          <w:ilvl w:val="0"/>
          <w:numId w:val="29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принятие годового и календарного плана работы; решение другие вопросы, касающиеся организации воспитательно-образовательного процесса,</w:t>
      </w:r>
    </w:p>
    <w:p w:rsidR="004E7E1F" w:rsidRPr="00A50550" w:rsidRDefault="004E7E1F" w:rsidP="004E7E1F">
      <w:pPr>
        <w:numPr>
          <w:ilvl w:val="0"/>
          <w:numId w:val="29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lastRenderedPageBreak/>
        <w:t>организация выявления, обобщения, распространения и внедрения передового педагогического опыта,</w:t>
      </w:r>
    </w:p>
    <w:p w:rsidR="004E7E1F" w:rsidRPr="00A50550" w:rsidRDefault="004E7E1F" w:rsidP="004E7E1F">
      <w:pPr>
        <w:numPr>
          <w:ilvl w:val="0"/>
          <w:numId w:val="29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рассмотрение вопросов инновационных процессов, связанных с внедрением новых педагогических технологий, проектов, программ,</w:t>
      </w:r>
    </w:p>
    <w:p w:rsidR="004E7E1F" w:rsidRPr="00A50550" w:rsidRDefault="004E7E1F" w:rsidP="004E7E1F">
      <w:pPr>
        <w:numPr>
          <w:ilvl w:val="0"/>
          <w:numId w:val="29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рассмотрение вопросов организации дополнительных образовательных услуг,</w:t>
      </w:r>
    </w:p>
    <w:p w:rsidR="004E7E1F" w:rsidRPr="00A50550" w:rsidRDefault="004E7E1F" w:rsidP="004E7E1F">
      <w:pPr>
        <w:numPr>
          <w:ilvl w:val="0"/>
          <w:numId w:val="29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решение вопросов о проведении в ДОУ (группе) опытно-экспериментальной работы по решению актуальных педагогических проблем,</w:t>
      </w:r>
    </w:p>
    <w:p w:rsidR="004E7E1F" w:rsidRPr="00A50550" w:rsidRDefault="004E7E1F" w:rsidP="004E7E1F">
      <w:pPr>
        <w:numPr>
          <w:ilvl w:val="0"/>
          <w:numId w:val="29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рассмотрение иных вопросов деятельности  ДОУ, непосредственно связанные с воспитательно-образовательной деятельностью и не отнесенные к компетенции заведующего и других органов самоуправления.</w:t>
      </w:r>
    </w:p>
    <w:p w:rsidR="004E7E1F" w:rsidRPr="00A50550" w:rsidRDefault="004E7E1F" w:rsidP="004E7E1F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 xml:space="preserve"> Педагогический совет созывается по мере необходимости, но не реже четырех раз в год.</w:t>
      </w:r>
    </w:p>
    <w:p w:rsidR="004E7E1F" w:rsidRDefault="004E7E1F" w:rsidP="004E7E1F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председателя. Заседания Педагогического совета оформляются протоколом, который подписывается председателем и секретарем Педагогического совета.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A50550">
        <w:rPr>
          <w:rFonts w:ascii="Times New Roman" w:hAnsi="Times New Roman"/>
          <w:sz w:val="24"/>
          <w:szCs w:val="24"/>
          <w:lang w:eastAsia="ar-SA"/>
        </w:rPr>
        <w:t xml:space="preserve"> Педагогический совет не вправе выступать от имени  ДОУ.</w:t>
      </w:r>
    </w:p>
    <w:p w:rsidR="004E7E1F" w:rsidRPr="00A50550" w:rsidRDefault="004E7E1F" w:rsidP="004E7E1F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52680" w:rsidRDefault="00B52680" w:rsidP="004B0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4B">
        <w:rPr>
          <w:rStyle w:val="a4"/>
          <w:rFonts w:ascii="Times New Roman" w:hAnsi="Times New Roman"/>
          <w:sz w:val="24"/>
          <w:szCs w:val="24"/>
        </w:rPr>
        <w:t xml:space="preserve">Родительский комитет </w:t>
      </w:r>
      <w:r w:rsidR="003E1484">
        <w:rPr>
          <w:rStyle w:val="a4"/>
          <w:rFonts w:ascii="Times New Roman" w:hAnsi="Times New Roman"/>
          <w:sz w:val="24"/>
          <w:szCs w:val="24"/>
        </w:rPr>
        <w:t>МБ</w:t>
      </w:r>
      <w:r w:rsidRPr="0086484B">
        <w:rPr>
          <w:rStyle w:val="a4"/>
          <w:rFonts w:ascii="Times New Roman" w:hAnsi="Times New Roman"/>
          <w:sz w:val="24"/>
          <w:szCs w:val="24"/>
        </w:rPr>
        <w:t>ДОУ</w:t>
      </w:r>
      <w:r w:rsidRPr="0086484B">
        <w:rPr>
          <w:rFonts w:ascii="Times New Roman" w:hAnsi="Times New Roman"/>
          <w:sz w:val="24"/>
          <w:szCs w:val="24"/>
        </w:rPr>
        <w:t xml:space="preserve"> </w:t>
      </w:r>
    </w:p>
    <w:p w:rsidR="004E7E1F" w:rsidRPr="00A50550" w:rsidRDefault="004E7E1F" w:rsidP="004E7E1F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 xml:space="preserve">В целях учета мнения родителей (законных представителей) воспитанников по вопросам управления  ДОУ и при принятии локальных нормативных актов, затрагивающих их права и </w:t>
      </w:r>
      <w:r>
        <w:rPr>
          <w:rFonts w:ascii="Times New Roman" w:hAnsi="Times New Roman"/>
          <w:sz w:val="24"/>
          <w:szCs w:val="24"/>
          <w:lang w:eastAsia="ar-SA"/>
        </w:rPr>
        <w:t>законные интересы, в  ДОУ создан Родительский комитет.</w:t>
      </w:r>
      <w:r w:rsidRPr="00A50550">
        <w:rPr>
          <w:rFonts w:ascii="Times New Roman" w:hAnsi="Times New Roman"/>
          <w:sz w:val="24"/>
          <w:szCs w:val="24"/>
          <w:lang w:eastAsia="ar-SA"/>
        </w:rPr>
        <w:t xml:space="preserve">  Порядок формирования </w:t>
      </w:r>
      <w:r w:rsidRPr="006A1CA4">
        <w:rPr>
          <w:rFonts w:ascii="Times New Roman" w:hAnsi="Times New Roman"/>
          <w:sz w:val="24"/>
          <w:szCs w:val="24"/>
          <w:lang w:eastAsia="ar-SA"/>
        </w:rPr>
        <w:t>Родительского комитета</w:t>
      </w:r>
      <w:r w:rsidRPr="00A50550">
        <w:rPr>
          <w:rFonts w:ascii="Times New Roman" w:hAnsi="Times New Roman"/>
          <w:sz w:val="24"/>
          <w:szCs w:val="24"/>
          <w:lang w:eastAsia="ar-SA"/>
        </w:rPr>
        <w:t>:</w:t>
      </w:r>
    </w:p>
    <w:p w:rsidR="004E7E1F" w:rsidRPr="006A1CA4" w:rsidRDefault="004E7E1F" w:rsidP="004E7E1F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1CA4">
        <w:rPr>
          <w:rFonts w:ascii="Times New Roman" w:hAnsi="Times New Roman"/>
          <w:sz w:val="24"/>
          <w:szCs w:val="24"/>
          <w:lang w:eastAsia="ar-SA"/>
        </w:rPr>
        <w:t>В состав Родительского комитета входят по два представителя  родительской общественности от каждой группы и заведующая ДОУ. Родительский комитет возглавляет председатель, который избирается из родительской общественности, также избирается секретарь Родительского комитета.</w:t>
      </w:r>
    </w:p>
    <w:p w:rsidR="004E7E1F" w:rsidRPr="006A1CA4" w:rsidRDefault="004E7E1F" w:rsidP="004E7E1F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1CA4">
        <w:rPr>
          <w:rFonts w:ascii="Times New Roman" w:hAnsi="Times New Roman"/>
          <w:sz w:val="24"/>
          <w:szCs w:val="24"/>
          <w:lang w:eastAsia="ar-SA"/>
        </w:rPr>
        <w:t xml:space="preserve"> Компетенция Родительского комитета:</w:t>
      </w:r>
    </w:p>
    <w:p w:rsidR="004E7E1F" w:rsidRPr="00A50550" w:rsidRDefault="004E7E1F" w:rsidP="004E7E1F">
      <w:pPr>
        <w:numPr>
          <w:ilvl w:val="0"/>
          <w:numId w:val="30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принимает участие в планировании и реализации деятельности  ДОУ, в обсуждении локальных актов, нормативно-правовых документов, регулирующих сотрудничество  ДОУ и родительской общественности;</w:t>
      </w:r>
    </w:p>
    <w:p w:rsidR="004E7E1F" w:rsidRPr="00A50550" w:rsidRDefault="004E7E1F" w:rsidP="004E7E1F">
      <w:pPr>
        <w:numPr>
          <w:ilvl w:val="0"/>
          <w:numId w:val="30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оказывает активное содействие в укреплении и развитии материально-технической базы, реализации воспитательно-образовательного процесса, совершенствовании предметно-пространственной среды, в организации родительских собраний и других мероприятий;</w:t>
      </w:r>
    </w:p>
    <w:p w:rsidR="004E7E1F" w:rsidRPr="00A50550" w:rsidRDefault="004E7E1F" w:rsidP="004E7E1F">
      <w:pPr>
        <w:numPr>
          <w:ilvl w:val="0"/>
          <w:numId w:val="30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осуществляет работу с родителями, направленную на реализацию договора об образовании, а также совместно с администрацией  ДОУ осуществляет работу с неблагополучными семьями;</w:t>
      </w:r>
    </w:p>
    <w:p w:rsidR="00AA2025" w:rsidRDefault="004E7E1F" w:rsidP="004E7E1F">
      <w:pPr>
        <w:numPr>
          <w:ilvl w:val="0"/>
          <w:numId w:val="30"/>
        </w:numPr>
        <w:suppressAutoHyphens/>
        <w:spacing w:after="0"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50550">
        <w:rPr>
          <w:rFonts w:ascii="Times New Roman" w:hAnsi="Times New Roman"/>
          <w:sz w:val="24"/>
          <w:szCs w:val="24"/>
          <w:lang w:eastAsia="ar-SA"/>
        </w:rPr>
        <w:t>способствует привлечению спонсорских средств, шефской помощи других организаций для финансово-экономического совершенствования деятельности ДОУ.</w:t>
      </w:r>
    </w:p>
    <w:p w:rsidR="004E7E1F" w:rsidRPr="004E7E1F" w:rsidRDefault="004E7E1F" w:rsidP="00AA202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E7E1F">
        <w:rPr>
          <w:rFonts w:ascii="Times New Roman" w:hAnsi="Times New Roman"/>
          <w:sz w:val="24"/>
          <w:szCs w:val="24"/>
          <w:lang w:eastAsia="ar-SA"/>
        </w:rPr>
        <w:t>Родительский комитет созывается по мере необходимости.</w:t>
      </w:r>
    </w:p>
    <w:p w:rsidR="004E7E1F" w:rsidRPr="00A50550" w:rsidRDefault="004E7E1F" w:rsidP="00AA2025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A1CA4">
        <w:rPr>
          <w:rFonts w:ascii="Times New Roman" w:hAnsi="Times New Roman"/>
          <w:sz w:val="24"/>
          <w:szCs w:val="24"/>
          <w:lang w:eastAsia="ar-SA"/>
        </w:rPr>
        <w:t>Заседания Родительского комитета правомочны</w:t>
      </w:r>
      <w:r w:rsidRPr="00A50550">
        <w:rPr>
          <w:rFonts w:ascii="Times New Roman" w:hAnsi="Times New Roman"/>
          <w:sz w:val="24"/>
          <w:szCs w:val="24"/>
          <w:lang w:eastAsia="ar-SA"/>
        </w:rPr>
        <w:t xml:space="preserve">, если на них присутствует не менее половины его состава. Решения считаются принятыми, если за них проголосовало не менее 2/3 присутствующих. Решения </w:t>
      </w:r>
      <w:r w:rsidRPr="006A1CA4">
        <w:rPr>
          <w:rFonts w:ascii="Times New Roman" w:hAnsi="Times New Roman"/>
          <w:sz w:val="24"/>
          <w:szCs w:val="24"/>
          <w:lang w:eastAsia="ar-SA"/>
        </w:rPr>
        <w:t>Родительского комитета при необходимости рассматриваются на педагогическом совете, общем собрании работников, общем родительском собрании. Решения являются рекомендательными. Заседания Родительского комитета оформляются протоколом, который подписывается председателем и секретарем</w:t>
      </w:r>
      <w:r>
        <w:rPr>
          <w:rFonts w:ascii="Times New Roman" w:hAnsi="Times New Roman"/>
          <w:sz w:val="24"/>
          <w:szCs w:val="24"/>
          <w:lang w:eastAsia="ar-SA"/>
        </w:rPr>
        <w:t xml:space="preserve"> родительского комитета</w:t>
      </w:r>
      <w:r w:rsidRPr="006A1CA4">
        <w:rPr>
          <w:rFonts w:ascii="Times New Roman" w:hAnsi="Times New Roman"/>
          <w:sz w:val="24"/>
          <w:szCs w:val="24"/>
          <w:lang w:eastAsia="ar-SA"/>
        </w:rPr>
        <w:t>.</w:t>
      </w:r>
      <w:r w:rsidR="00AA20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1CA4">
        <w:rPr>
          <w:rFonts w:ascii="Times New Roman" w:hAnsi="Times New Roman"/>
          <w:sz w:val="24"/>
          <w:szCs w:val="24"/>
          <w:lang w:eastAsia="ar-SA"/>
        </w:rPr>
        <w:t>Родительский комитет не вправе выступать от имен</w:t>
      </w:r>
      <w:r w:rsidRPr="00A50550">
        <w:rPr>
          <w:rFonts w:ascii="Times New Roman" w:hAnsi="Times New Roman"/>
          <w:sz w:val="24"/>
          <w:szCs w:val="24"/>
          <w:lang w:eastAsia="ar-SA"/>
        </w:rPr>
        <w:t>и ДОУ.</w:t>
      </w:r>
    </w:p>
    <w:p w:rsidR="00A22BA4" w:rsidRDefault="00B52680" w:rsidP="00A22BA4">
      <w:pPr>
        <w:pStyle w:val="a3"/>
        <w:shd w:val="clear" w:color="auto" w:fill="FFFFFF"/>
        <w:spacing w:before="0" w:beforeAutospacing="0" w:after="0"/>
        <w:jc w:val="both"/>
      </w:pPr>
      <w:r w:rsidRPr="000C56F5">
        <w:rPr>
          <w:rStyle w:val="a4"/>
        </w:rPr>
        <w:t>Вывод:</w:t>
      </w:r>
      <w:r>
        <w:t xml:space="preserve"> </w:t>
      </w:r>
      <w:r w:rsidR="00A22BA4" w:rsidRPr="00B21CF0">
        <w:rPr>
          <w:color w:val="000000"/>
        </w:rPr>
        <w:t>функциональные звенья управ</w:t>
      </w:r>
      <w:r w:rsidR="00A22BA4">
        <w:rPr>
          <w:color w:val="000000"/>
        </w:rPr>
        <w:t xml:space="preserve">ления связаны и последовательны и </w:t>
      </w:r>
      <w:r w:rsidR="00A22BA4" w:rsidRPr="00B21CF0">
        <w:rPr>
          <w:color w:val="000000"/>
        </w:rPr>
        <w:t xml:space="preserve"> образу</w:t>
      </w:r>
      <w:r w:rsidR="00A22BA4">
        <w:rPr>
          <w:color w:val="000000"/>
        </w:rPr>
        <w:t>ют</w:t>
      </w:r>
      <w:r w:rsidR="00A22BA4" w:rsidRPr="00B21CF0">
        <w:rPr>
          <w:color w:val="000000"/>
        </w:rPr>
        <w:t xml:space="preserve"> единый управленческий цикл, который </w:t>
      </w:r>
      <w:r w:rsidR="00A22BA4" w:rsidRPr="00B21CF0">
        <w:t>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B52680" w:rsidRPr="00094B70" w:rsidRDefault="00B52680" w:rsidP="00A22BA4">
      <w:pPr>
        <w:pStyle w:val="a3"/>
        <w:shd w:val="clear" w:color="auto" w:fill="FFFFFF"/>
        <w:spacing w:before="0" w:beforeAutospacing="0" w:after="0"/>
        <w:jc w:val="both"/>
        <w:rPr>
          <w:color w:val="FF0000"/>
        </w:rPr>
      </w:pPr>
    </w:p>
    <w:sectPr w:rsidR="00B52680" w:rsidRPr="00094B70" w:rsidSect="004E7E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D8"/>
    <w:multiLevelType w:val="multilevel"/>
    <w:tmpl w:val="916A3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049E"/>
    <w:multiLevelType w:val="multilevel"/>
    <w:tmpl w:val="6754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1A93CD0"/>
    <w:multiLevelType w:val="hybridMultilevel"/>
    <w:tmpl w:val="5DD2CE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6299"/>
    <w:multiLevelType w:val="hybridMultilevel"/>
    <w:tmpl w:val="419C8C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C477B"/>
    <w:multiLevelType w:val="hybridMultilevel"/>
    <w:tmpl w:val="EF7ABA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6D8"/>
    <w:multiLevelType w:val="hybridMultilevel"/>
    <w:tmpl w:val="FEB4D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F394A"/>
    <w:multiLevelType w:val="hybridMultilevel"/>
    <w:tmpl w:val="FBACB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45445"/>
    <w:multiLevelType w:val="hybridMultilevel"/>
    <w:tmpl w:val="854C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B1870"/>
    <w:multiLevelType w:val="hybridMultilevel"/>
    <w:tmpl w:val="4AF4E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A3C89"/>
    <w:multiLevelType w:val="hybridMultilevel"/>
    <w:tmpl w:val="168A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B6056"/>
    <w:multiLevelType w:val="hybridMultilevel"/>
    <w:tmpl w:val="0826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A5081"/>
    <w:multiLevelType w:val="multilevel"/>
    <w:tmpl w:val="61E276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7C23E28"/>
    <w:multiLevelType w:val="hybridMultilevel"/>
    <w:tmpl w:val="0512E7EC"/>
    <w:lvl w:ilvl="0" w:tplc="ED323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0287B2B"/>
    <w:multiLevelType w:val="hybridMultilevel"/>
    <w:tmpl w:val="F7E6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628EF"/>
    <w:multiLevelType w:val="hybridMultilevel"/>
    <w:tmpl w:val="32648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63E7A"/>
    <w:multiLevelType w:val="hybridMultilevel"/>
    <w:tmpl w:val="0550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4203B"/>
    <w:multiLevelType w:val="multilevel"/>
    <w:tmpl w:val="49A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5B4C28"/>
    <w:multiLevelType w:val="multilevel"/>
    <w:tmpl w:val="CC9E498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621061D"/>
    <w:multiLevelType w:val="hybridMultilevel"/>
    <w:tmpl w:val="5AC8225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5A0E1916"/>
    <w:multiLevelType w:val="multilevel"/>
    <w:tmpl w:val="0B9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21EEF"/>
    <w:multiLevelType w:val="hybridMultilevel"/>
    <w:tmpl w:val="D088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40C9E"/>
    <w:multiLevelType w:val="multilevel"/>
    <w:tmpl w:val="8252E7A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73E1391"/>
    <w:multiLevelType w:val="hybridMultilevel"/>
    <w:tmpl w:val="C39E1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C1ECE"/>
    <w:multiLevelType w:val="hybridMultilevel"/>
    <w:tmpl w:val="1CDA3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02C83"/>
    <w:multiLevelType w:val="hybridMultilevel"/>
    <w:tmpl w:val="8EF6E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155BA"/>
    <w:multiLevelType w:val="hybridMultilevel"/>
    <w:tmpl w:val="2E0A9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01B63"/>
    <w:multiLevelType w:val="multilevel"/>
    <w:tmpl w:val="B328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A25055"/>
    <w:multiLevelType w:val="multilevel"/>
    <w:tmpl w:val="0980B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946D53"/>
    <w:multiLevelType w:val="hybridMultilevel"/>
    <w:tmpl w:val="AA50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E4B02"/>
    <w:multiLevelType w:val="multilevel"/>
    <w:tmpl w:val="BF48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"/>
  </w:num>
  <w:num w:numId="4">
    <w:abstractNumId w:val="12"/>
  </w:num>
  <w:num w:numId="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27"/>
  </w:num>
  <w:num w:numId="8">
    <w:abstractNumId w:val="3"/>
  </w:num>
  <w:num w:numId="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</w:num>
  <w:num w:numId="12">
    <w:abstractNumId w:val="2"/>
  </w:num>
  <w:num w:numId="13">
    <w:abstractNumId w:val="23"/>
  </w:num>
  <w:num w:numId="14">
    <w:abstractNumId w:val="8"/>
  </w:num>
  <w:num w:numId="15">
    <w:abstractNumId w:val="6"/>
  </w:num>
  <w:num w:numId="16">
    <w:abstractNumId w:val="21"/>
  </w:num>
  <w:num w:numId="17">
    <w:abstractNumId w:val="17"/>
  </w:num>
  <w:num w:numId="18">
    <w:abstractNumId w:val="10"/>
  </w:num>
  <w:num w:numId="19">
    <w:abstractNumId w:val="11"/>
  </w:num>
  <w:num w:numId="20">
    <w:abstractNumId w:val="25"/>
  </w:num>
  <w:num w:numId="21">
    <w:abstractNumId w:val="18"/>
  </w:num>
  <w:num w:numId="22">
    <w:abstractNumId w:val="13"/>
  </w:num>
  <w:num w:numId="23">
    <w:abstractNumId w:val="15"/>
  </w:num>
  <w:num w:numId="24">
    <w:abstractNumId w:val="20"/>
  </w:num>
  <w:num w:numId="25">
    <w:abstractNumId w:val="7"/>
  </w:num>
  <w:num w:numId="26">
    <w:abstractNumId w:val="14"/>
  </w:num>
  <w:num w:numId="27">
    <w:abstractNumId w:val="22"/>
  </w:num>
  <w:num w:numId="28">
    <w:abstractNumId w:val="24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19B"/>
    <w:rsid w:val="00094B70"/>
    <w:rsid w:val="000C1BDB"/>
    <w:rsid w:val="000C56F5"/>
    <w:rsid w:val="00105C40"/>
    <w:rsid w:val="00122F20"/>
    <w:rsid w:val="0013023F"/>
    <w:rsid w:val="001561B9"/>
    <w:rsid w:val="00182A97"/>
    <w:rsid w:val="00205CBA"/>
    <w:rsid w:val="00221B1C"/>
    <w:rsid w:val="00226E75"/>
    <w:rsid w:val="002464E7"/>
    <w:rsid w:val="002A7702"/>
    <w:rsid w:val="002B59F8"/>
    <w:rsid w:val="002C0438"/>
    <w:rsid w:val="002D2919"/>
    <w:rsid w:val="00302C63"/>
    <w:rsid w:val="00333044"/>
    <w:rsid w:val="00365B6D"/>
    <w:rsid w:val="0037156C"/>
    <w:rsid w:val="003A3A4E"/>
    <w:rsid w:val="003B69AC"/>
    <w:rsid w:val="003D1681"/>
    <w:rsid w:val="003D7C3B"/>
    <w:rsid w:val="003E097A"/>
    <w:rsid w:val="003E1484"/>
    <w:rsid w:val="003E7BB0"/>
    <w:rsid w:val="00480371"/>
    <w:rsid w:val="00481B03"/>
    <w:rsid w:val="004B0972"/>
    <w:rsid w:val="004E7E1F"/>
    <w:rsid w:val="00515769"/>
    <w:rsid w:val="00522D11"/>
    <w:rsid w:val="00554E03"/>
    <w:rsid w:val="00566401"/>
    <w:rsid w:val="005A1830"/>
    <w:rsid w:val="00636D62"/>
    <w:rsid w:val="00656E55"/>
    <w:rsid w:val="00663541"/>
    <w:rsid w:val="006C6DA5"/>
    <w:rsid w:val="006E4180"/>
    <w:rsid w:val="006E6E0F"/>
    <w:rsid w:val="00750474"/>
    <w:rsid w:val="007515C7"/>
    <w:rsid w:val="00765D1F"/>
    <w:rsid w:val="00781837"/>
    <w:rsid w:val="00795919"/>
    <w:rsid w:val="007A5B0D"/>
    <w:rsid w:val="007E3A28"/>
    <w:rsid w:val="007E746D"/>
    <w:rsid w:val="00816BE4"/>
    <w:rsid w:val="00826664"/>
    <w:rsid w:val="00863FA5"/>
    <w:rsid w:val="0086484B"/>
    <w:rsid w:val="008778F3"/>
    <w:rsid w:val="008C319B"/>
    <w:rsid w:val="00922A1B"/>
    <w:rsid w:val="00965634"/>
    <w:rsid w:val="00991B9D"/>
    <w:rsid w:val="00994085"/>
    <w:rsid w:val="009B45C2"/>
    <w:rsid w:val="009B47F6"/>
    <w:rsid w:val="009E79BB"/>
    <w:rsid w:val="009F627B"/>
    <w:rsid w:val="009F7187"/>
    <w:rsid w:val="00A22BA4"/>
    <w:rsid w:val="00A75788"/>
    <w:rsid w:val="00AA06CB"/>
    <w:rsid w:val="00AA2025"/>
    <w:rsid w:val="00B15BF5"/>
    <w:rsid w:val="00B21CF0"/>
    <w:rsid w:val="00B25924"/>
    <w:rsid w:val="00B4634C"/>
    <w:rsid w:val="00B52680"/>
    <w:rsid w:val="00B90BE6"/>
    <w:rsid w:val="00BE40DF"/>
    <w:rsid w:val="00BE4329"/>
    <w:rsid w:val="00C0428B"/>
    <w:rsid w:val="00C52875"/>
    <w:rsid w:val="00C55D48"/>
    <w:rsid w:val="00C75ED0"/>
    <w:rsid w:val="00CD4602"/>
    <w:rsid w:val="00D03E2D"/>
    <w:rsid w:val="00DB57BF"/>
    <w:rsid w:val="00DD3785"/>
    <w:rsid w:val="00E17BAE"/>
    <w:rsid w:val="00E31C95"/>
    <w:rsid w:val="00E53CDF"/>
    <w:rsid w:val="00E55034"/>
    <w:rsid w:val="00E83401"/>
    <w:rsid w:val="00EA58D9"/>
    <w:rsid w:val="00ED5A44"/>
    <w:rsid w:val="00ED7F31"/>
    <w:rsid w:val="00EF0B05"/>
    <w:rsid w:val="00F04272"/>
    <w:rsid w:val="00F216DF"/>
    <w:rsid w:val="00F26F54"/>
    <w:rsid w:val="00F6722E"/>
    <w:rsid w:val="00FE33DC"/>
    <w:rsid w:val="00FF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53CDF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E7E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3CDF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2C0438"/>
    <w:pPr>
      <w:spacing w:before="100" w:before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C0438"/>
    <w:rPr>
      <w:rFonts w:cs="Times New Roman"/>
    </w:rPr>
  </w:style>
  <w:style w:type="character" w:styleId="a4">
    <w:name w:val="Strong"/>
    <w:basedOn w:val="a0"/>
    <w:uiPriority w:val="99"/>
    <w:qFormat/>
    <w:rsid w:val="002C043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2C0438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F0B05"/>
    <w:pPr>
      <w:ind w:left="720"/>
      <w:contextualSpacing/>
    </w:pPr>
  </w:style>
  <w:style w:type="character" w:customStyle="1" w:styleId="FontStyle64">
    <w:name w:val="Font Style64"/>
    <w:uiPriority w:val="99"/>
    <w:rsid w:val="00C75ED0"/>
    <w:rPr>
      <w:rFonts w:ascii="Times New Roman" w:hAnsi="Times New Roman"/>
      <w:b/>
      <w:i/>
      <w:sz w:val="18"/>
    </w:rPr>
  </w:style>
  <w:style w:type="character" w:styleId="a7">
    <w:name w:val="Hyperlink"/>
    <w:basedOn w:val="a0"/>
    <w:uiPriority w:val="99"/>
    <w:rsid w:val="0086484B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F216DF"/>
    <w:rPr>
      <w:sz w:val="22"/>
      <w:szCs w:val="22"/>
    </w:rPr>
  </w:style>
  <w:style w:type="paragraph" w:customStyle="1" w:styleId="headertext">
    <w:name w:val="headertext"/>
    <w:basedOn w:val="a"/>
    <w:uiPriority w:val="99"/>
    <w:rsid w:val="00765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E53CDF"/>
    <w:rPr>
      <w:rFonts w:cs="Times New Roman"/>
    </w:rPr>
  </w:style>
  <w:style w:type="character" w:customStyle="1" w:styleId="c2c3">
    <w:name w:val="c2 c3"/>
    <w:basedOn w:val="a0"/>
    <w:uiPriority w:val="99"/>
    <w:rsid w:val="00E53CDF"/>
    <w:rPr>
      <w:rFonts w:cs="Times New Roman"/>
    </w:rPr>
  </w:style>
  <w:style w:type="paragraph" w:customStyle="1" w:styleId="c0">
    <w:name w:val="c0"/>
    <w:basedOn w:val="a"/>
    <w:uiPriority w:val="99"/>
    <w:rsid w:val="00E53CDF"/>
    <w:pPr>
      <w:spacing w:before="86" w:after="86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8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2A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E7E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eb">
    <w:name w:val="Обычный (Web)"/>
    <w:basedOn w:val="a"/>
    <w:uiPriority w:val="99"/>
    <w:rsid w:val="004E7E1F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11</cp:revision>
  <dcterms:created xsi:type="dcterms:W3CDTF">2015-05-08T14:27:00Z</dcterms:created>
  <dcterms:modified xsi:type="dcterms:W3CDTF">2022-11-28T05:01:00Z</dcterms:modified>
</cp:coreProperties>
</file>